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5C" w:rsidRPr="0001305C" w:rsidRDefault="0001305C" w:rsidP="0001305C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01305C">
        <w:rPr>
          <w:rFonts w:ascii="Times New Roman" w:eastAsia="Calibri" w:hAnsi="Times New Roman" w:cs="Times New Roman"/>
          <w:bCs/>
          <w:sz w:val="28"/>
          <w:szCs w:val="28"/>
        </w:rPr>
        <w:t>МИРОВОЙ ОПЫТ КОНСОЛИДАЦ</w:t>
      </w:r>
      <w:proofErr w:type="gramStart"/>
      <w:r w:rsidRPr="0001305C">
        <w:rPr>
          <w:rFonts w:ascii="Times New Roman" w:eastAsia="Calibri" w:hAnsi="Times New Roman" w:cs="Times New Roman"/>
          <w:bCs/>
          <w:sz w:val="28"/>
          <w:szCs w:val="28"/>
        </w:rPr>
        <w:t>ИИ АУ</w:t>
      </w:r>
      <w:proofErr w:type="gramEnd"/>
      <w:r w:rsidRPr="0001305C">
        <w:rPr>
          <w:rFonts w:ascii="Times New Roman" w:eastAsia="Calibri" w:hAnsi="Times New Roman" w:cs="Times New Roman"/>
          <w:bCs/>
          <w:sz w:val="28"/>
          <w:szCs w:val="28"/>
        </w:rPr>
        <w:t>ДИТОРСКОЙ ПРОФЕССИИ</w:t>
      </w:r>
    </w:p>
    <w:p w:rsidR="0064206E" w:rsidRPr="0001305C" w:rsidRDefault="0064206E" w:rsidP="000130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305C">
        <w:rPr>
          <w:rFonts w:ascii="Times New Roman" w:hAnsi="Times New Roman" w:cs="Times New Roman"/>
          <w:sz w:val="28"/>
          <w:szCs w:val="28"/>
        </w:rPr>
        <w:t>Чекавинская</w:t>
      </w:r>
      <w:proofErr w:type="spellEnd"/>
      <w:r w:rsidRPr="0001305C"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64206E" w:rsidRPr="0001305C" w:rsidRDefault="0001305C" w:rsidP="0064206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E54537" w:rsidRPr="000130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андидат </w:t>
      </w:r>
      <w:r w:rsidR="00E54537" w:rsidRPr="0001305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кономических </w:t>
      </w:r>
      <w:r w:rsidR="00E54537" w:rsidRPr="000130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E54537" w:rsidRPr="0001305C">
        <w:rPr>
          <w:rFonts w:ascii="Times New Roman" w:hAnsi="Times New Roman" w:cs="Times New Roman"/>
          <w:sz w:val="28"/>
          <w:szCs w:val="28"/>
        </w:rPr>
        <w:t>, доцент</w:t>
      </w:r>
    </w:p>
    <w:p w:rsidR="0064206E" w:rsidRPr="0001305C" w:rsidRDefault="0064206E" w:rsidP="0064206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05C">
        <w:rPr>
          <w:rFonts w:ascii="Times New Roman" w:hAnsi="Times New Roman" w:cs="Times New Roman"/>
          <w:sz w:val="28"/>
          <w:szCs w:val="28"/>
        </w:rPr>
        <w:t>Вологодский государственный университет</w:t>
      </w:r>
      <w:r w:rsidR="0001305C">
        <w:rPr>
          <w:rFonts w:ascii="Times New Roman" w:hAnsi="Times New Roman" w:cs="Times New Roman"/>
          <w:sz w:val="28"/>
          <w:szCs w:val="28"/>
        </w:rPr>
        <w:t xml:space="preserve">, </w:t>
      </w:r>
      <w:r w:rsidRPr="0001305C">
        <w:rPr>
          <w:rFonts w:ascii="Times New Roman" w:hAnsi="Times New Roman" w:cs="Times New Roman"/>
          <w:sz w:val="28"/>
          <w:szCs w:val="28"/>
        </w:rPr>
        <w:t>г. Вологда</w:t>
      </w:r>
    </w:p>
    <w:p w:rsidR="0064206E" w:rsidRPr="0001305C" w:rsidRDefault="0064206E" w:rsidP="0001305C">
      <w:pPr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1305C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1305C">
        <w:rPr>
          <w:rFonts w:ascii="Times New Roman" w:hAnsi="Times New Roman" w:cs="Times New Roman"/>
          <w:sz w:val="24"/>
          <w:szCs w:val="24"/>
        </w:rPr>
        <w:t xml:space="preserve">: </w:t>
      </w:r>
      <w:r w:rsidRPr="0001305C">
        <w:rPr>
          <w:rFonts w:ascii="Times New Roman" w:eastAsia="Calibri" w:hAnsi="Times New Roman" w:cs="Times New Roman"/>
          <w:sz w:val="24"/>
          <w:szCs w:val="24"/>
        </w:rPr>
        <w:t>В статье исследован мировой опыт консолидац</w:t>
      </w:r>
      <w:proofErr w:type="gramStart"/>
      <w:r w:rsidRPr="0001305C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01305C">
        <w:rPr>
          <w:rFonts w:ascii="Times New Roman" w:eastAsia="Calibri" w:hAnsi="Times New Roman" w:cs="Times New Roman"/>
          <w:sz w:val="24"/>
          <w:szCs w:val="24"/>
        </w:rPr>
        <w:t>диторской профессии, из</w:t>
      </w:r>
      <w:r w:rsidR="005B2B21" w:rsidRPr="0001305C">
        <w:rPr>
          <w:rFonts w:ascii="Times New Roman" w:eastAsia="Calibri" w:hAnsi="Times New Roman" w:cs="Times New Roman"/>
          <w:sz w:val="24"/>
          <w:szCs w:val="24"/>
        </w:rPr>
        <w:t xml:space="preserve">учены мировые </w:t>
      </w:r>
      <w:r w:rsidR="0001305C" w:rsidRPr="0001305C">
        <w:rPr>
          <w:rFonts w:ascii="Times New Roman" w:eastAsia="Calibri" w:hAnsi="Times New Roman" w:cs="Times New Roman"/>
          <w:sz w:val="24"/>
          <w:szCs w:val="24"/>
        </w:rPr>
        <w:t>аспекты развития</w:t>
      </w:r>
      <w:r w:rsidRPr="0001305C">
        <w:rPr>
          <w:rFonts w:ascii="Times New Roman" w:eastAsia="Calibri" w:hAnsi="Times New Roman" w:cs="Times New Roman"/>
          <w:sz w:val="24"/>
          <w:szCs w:val="24"/>
        </w:rPr>
        <w:t xml:space="preserve"> аудиторской профессии, предполагаемые для </w:t>
      </w:r>
      <w:r w:rsidR="0001305C" w:rsidRPr="0001305C">
        <w:rPr>
          <w:rFonts w:ascii="Times New Roman" w:eastAsia="Calibri" w:hAnsi="Times New Roman" w:cs="Times New Roman"/>
          <w:sz w:val="24"/>
          <w:szCs w:val="24"/>
        </w:rPr>
        <w:t>решения на</w:t>
      </w:r>
      <w:r w:rsidRPr="0001305C">
        <w:rPr>
          <w:rFonts w:ascii="Times New Roman" w:eastAsia="Calibri" w:hAnsi="Times New Roman" w:cs="Times New Roman"/>
          <w:sz w:val="24"/>
          <w:szCs w:val="24"/>
        </w:rPr>
        <w:t xml:space="preserve"> период до 2024 в РФ. Проанализировано изменение рынка аудиторских услуг в странах ЕАЭС как элемента мирового консолидированного рынка аудиторской профессии.</w:t>
      </w:r>
    </w:p>
    <w:p w:rsidR="0064206E" w:rsidRPr="0001305C" w:rsidRDefault="0064206E" w:rsidP="0001305C">
      <w:pPr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1305C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01305C">
        <w:rPr>
          <w:rFonts w:ascii="Times New Roman" w:hAnsi="Times New Roman" w:cs="Times New Roman"/>
          <w:sz w:val="24"/>
          <w:szCs w:val="24"/>
        </w:rPr>
        <w:t xml:space="preserve">: </w:t>
      </w:r>
      <w:r w:rsidRPr="0001305C">
        <w:rPr>
          <w:rFonts w:ascii="Times New Roman" w:eastAsia="Calibri" w:hAnsi="Times New Roman" w:cs="Times New Roman"/>
          <w:sz w:val="24"/>
          <w:szCs w:val="24"/>
        </w:rPr>
        <w:t>аудит, институциональные проблемы аудита, аудиторская профессия</w:t>
      </w:r>
      <w:r w:rsidR="000130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7884" w:rsidRPr="00E54537" w:rsidRDefault="00AB7884" w:rsidP="00AB7884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В документах Минфина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Pr="00E54537">
        <w:rPr>
          <w:rFonts w:ascii="Times New Roman" w:eastAsia="Calibri" w:hAnsi="Times New Roman" w:cs="Times New Roman"/>
          <w:sz w:val="28"/>
          <w:szCs w:val="28"/>
        </w:rPr>
        <w:t>от ноября 2019 года определены приоритетные направления развития аудиторской деятельности до 2024 года (всего 6 пунктов). Наше исследование выполнено в развитие вопросов, рекомен</w:t>
      </w:r>
      <w:r w:rsidR="00A141C8">
        <w:rPr>
          <w:rFonts w:ascii="Times New Roman" w:eastAsia="Calibri" w:hAnsi="Times New Roman" w:cs="Times New Roman"/>
          <w:sz w:val="28"/>
          <w:szCs w:val="28"/>
        </w:rPr>
        <w:t>дуемых Минфином к исполнению [1</w:t>
      </w:r>
      <w:r w:rsidRPr="00E54537">
        <w:rPr>
          <w:rFonts w:ascii="Times New Roman" w:eastAsia="Calibri" w:hAnsi="Times New Roman" w:cs="Times New Roman"/>
          <w:sz w:val="28"/>
          <w:szCs w:val="28"/>
        </w:rPr>
        <w:t>], что определяет механизм практического применения.</w:t>
      </w:r>
    </w:p>
    <w:p w:rsidR="0064206E" w:rsidRPr="00E54537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Данная тема является актуальной, поскольку аудит во всех странах разный, и необходимо знать межгосударственный подход к данной профессии, а также изучать зарубежные требова</w:t>
      </w:r>
      <w:r w:rsidR="008016D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ния </w:t>
      </w:r>
      <w:r w:rsidR="00A8048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для выхода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российского ау</w:t>
      </w:r>
      <w:r w:rsidR="00A8048D">
        <w:rPr>
          <w:rFonts w:ascii="Times New Roman" w:eastAsia="Calibri" w:hAnsi="Times New Roman" w:cs="Times New Roman"/>
          <w:sz w:val="28"/>
          <w:szCs w:val="28"/>
        </w:rPr>
        <w:t>дита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на качественно новый уровень, соответствующий мировым стандартам. Принци</w:t>
      </w:r>
      <w:r w:rsidR="00A863CD">
        <w:rPr>
          <w:rFonts w:ascii="Times New Roman" w:eastAsia="Calibri" w:hAnsi="Times New Roman" w:cs="Times New Roman"/>
          <w:sz w:val="28"/>
          <w:szCs w:val="28"/>
        </w:rPr>
        <w:t xml:space="preserve">пы осуществления аудита в 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странах отличаются, отличаются также и требования к его организации и к аудиторам в целом. Нужна консолидация в сфере аудиторской профессии, основой которой </w:t>
      </w:r>
      <w:r w:rsidR="00EF323D">
        <w:rPr>
          <w:rFonts w:ascii="Times New Roman" w:eastAsia="Calibri" w:hAnsi="Times New Roman" w:cs="Times New Roman"/>
          <w:sz w:val="28"/>
          <w:szCs w:val="28"/>
        </w:rPr>
        <w:t xml:space="preserve">в России </w:t>
      </w:r>
      <w:r w:rsidRPr="00E54537">
        <w:rPr>
          <w:rFonts w:ascii="Times New Roman" w:eastAsia="Calibri" w:hAnsi="Times New Roman" w:cs="Times New Roman"/>
          <w:sz w:val="28"/>
          <w:szCs w:val="28"/>
        </w:rPr>
        <w:t>явились нормативные документы Минфина РФ с условиями признания международной аудиторской практики.</w:t>
      </w:r>
    </w:p>
    <w:p w:rsidR="00A8048D" w:rsidRDefault="0064206E" w:rsidP="00A8048D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Цель исследования - обобщить мировой опыт кон</w:t>
      </w:r>
      <w:r w:rsidR="00A8048D">
        <w:rPr>
          <w:rFonts w:ascii="Times New Roman" w:eastAsia="Calibri" w:hAnsi="Times New Roman" w:cs="Times New Roman"/>
          <w:sz w:val="28"/>
          <w:szCs w:val="28"/>
        </w:rPr>
        <w:t>солидац</w:t>
      </w:r>
      <w:proofErr w:type="gramStart"/>
      <w:r w:rsidR="00A8048D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="00A8048D">
        <w:rPr>
          <w:rFonts w:ascii="Times New Roman" w:eastAsia="Calibri" w:hAnsi="Times New Roman" w:cs="Times New Roman"/>
          <w:sz w:val="28"/>
          <w:szCs w:val="28"/>
        </w:rPr>
        <w:t>диторской профессии зарубежных стран и стран, участниц ЕАЭС.</w:t>
      </w:r>
      <w:r w:rsidR="00A8048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4206E" w:rsidRPr="00E54537" w:rsidRDefault="0064206E" w:rsidP="006852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5453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Задачи исследования:</w:t>
      </w:r>
      <w:r w:rsidR="00A8048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проанализировать мировой опыт организац</w:t>
      </w:r>
      <w:proofErr w:type="gramStart"/>
      <w:r w:rsidR="00A8048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ии ау</w:t>
      </w:r>
      <w:proofErr w:type="gramEnd"/>
      <w:r w:rsidR="00A8048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диторского бизнеса, концепции его регулирования,</w:t>
      </w:r>
      <w:r w:rsidR="002663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обобщить подходы квалификационной аудиторской практики, </w:t>
      </w:r>
      <w:r w:rsidRPr="00E5453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оценить текущее состояние отдельных параметров рынка аудиторских услуг в странах ЕАЭС и выявить его особенности как элемента консолидированного аудиторского рынка.</w:t>
      </w:r>
    </w:p>
    <w:p w:rsidR="0064206E" w:rsidRPr="00E54537" w:rsidRDefault="0064206E" w:rsidP="00EF323D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5453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Объект исследования – </w:t>
      </w:r>
      <w:r w:rsidR="00EF32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мировая </w:t>
      </w:r>
      <w:r w:rsidRPr="00E5453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институци</w:t>
      </w:r>
      <w:r w:rsidR="00EF32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ональная среда аудита, предмет исследования - </w:t>
      </w:r>
      <w:r w:rsidRPr="00E5453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аудитор</w:t>
      </w:r>
      <w:r w:rsidR="00EF32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ская деятельность.</w:t>
      </w:r>
    </w:p>
    <w:p w:rsidR="0064206E" w:rsidRPr="00E54537" w:rsidRDefault="00577168" w:rsidP="00B31F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54537">
        <w:rPr>
          <w:rFonts w:ascii="Times New Roman" w:eastAsia="Calibri" w:hAnsi="Times New Roman" w:cs="Times New Roman"/>
          <w:sz w:val="28"/>
          <w:szCs w:val="28"/>
        </w:rPr>
        <w:t>удиторская профессия в зарубежных странах специфична, структурирована, имеет свои особенности, соотносимые с менталитетом бухгалтерского и аудиторского сообщества.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t>Специфика зарубежного аудита налицо, что подчеркивает новая система МСА и его исторические этапы развития. Общественный дипломированный бухгалтер в США, комиссар по счетам во Франции, контролер хозяйства в Германии, - это распространенные идентификации определений аудиторской профессии.</w:t>
      </w:r>
    </w:p>
    <w:p w:rsidR="0064206E" w:rsidRPr="00E54537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Аудиторы за рубежом, как и российские, могут работать индивидуально или объединят</w:t>
      </w:r>
      <w:r w:rsidR="00E41E6C">
        <w:rPr>
          <w:rFonts w:ascii="Times New Roman" w:eastAsia="Calibri" w:hAnsi="Times New Roman" w:cs="Times New Roman"/>
          <w:sz w:val="28"/>
          <w:szCs w:val="28"/>
        </w:rPr>
        <w:t>ь</w:t>
      </w:r>
      <w:r w:rsidRPr="00E54537">
        <w:rPr>
          <w:rFonts w:ascii="Times New Roman" w:eastAsia="Calibri" w:hAnsi="Times New Roman" w:cs="Times New Roman"/>
          <w:sz w:val="28"/>
          <w:szCs w:val="28"/>
        </w:rPr>
        <w:t>ся в аудиторские фирмы. Второй вариант наиболее распространён, т.к. является более эффективным и</w:t>
      </w:r>
      <w:r w:rsidR="00E54537">
        <w:rPr>
          <w:rFonts w:ascii="Times New Roman" w:eastAsia="Calibri" w:hAnsi="Times New Roman" w:cs="Times New Roman"/>
          <w:sz w:val="28"/>
          <w:szCs w:val="28"/>
        </w:rPr>
        <w:t xml:space="preserve"> выгодным. Можно выделить 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="00D96183">
        <w:rPr>
          <w:rFonts w:ascii="Times New Roman" w:eastAsia="Calibri" w:hAnsi="Times New Roman" w:cs="Times New Roman"/>
          <w:sz w:val="28"/>
          <w:szCs w:val="28"/>
        </w:rPr>
        <w:t>етыре группы аудиторских фирм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54537">
        <w:rPr>
          <w:rFonts w:ascii="Times New Roman" w:eastAsia="Calibri" w:hAnsi="Times New Roman" w:cs="Times New Roman"/>
          <w:sz w:val="28"/>
          <w:szCs w:val="28"/>
        </w:rPr>
        <w:t>доминирующая олигополия (</w:t>
      </w:r>
      <w:r w:rsidR="00E54537" w:rsidRPr="00E54537">
        <w:rPr>
          <w:rFonts w:ascii="Times New Roman" w:eastAsia="Calibri" w:hAnsi="Times New Roman" w:cs="Times New Roman"/>
          <w:sz w:val="28"/>
          <w:szCs w:val="28"/>
          <w:lang w:val="en-US"/>
        </w:rPr>
        <w:t>Big</w:t>
      </w:r>
      <w:r w:rsidR="00E54537" w:rsidRPr="00E54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54537" w:rsidRPr="00E54537">
        <w:rPr>
          <w:rFonts w:ascii="Times New Roman" w:eastAsia="Calibri" w:hAnsi="Times New Roman" w:cs="Times New Roman"/>
          <w:sz w:val="28"/>
          <w:szCs w:val="28"/>
        </w:rPr>
        <w:t>four</w:t>
      </w:r>
      <w:proofErr w:type="spellEnd"/>
      <w:r w:rsidR="00E54537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F74CB0">
        <w:rPr>
          <w:rFonts w:ascii="Times New Roman" w:eastAsia="Calibri" w:hAnsi="Times New Roman" w:cs="Times New Roman"/>
          <w:sz w:val="28"/>
          <w:szCs w:val="28"/>
        </w:rPr>
        <w:t>национальные</w:t>
      </w:r>
      <w:r w:rsidR="00E54537">
        <w:rPr>
          <w:rFonts w:ascii="Times New Roman" w:eastAsia="Calibri" w:hAnsi="Times New Roman" w:cs="Times New Roman"/>
          <w:sz w:val="28"/>
          <w:szCs w:val="28"/>
        </w:rPr>
        <w:t xml:space="preserve">,  крупные местные и региональные (в штате не более 50 человек), </w:t>
      </w:r>
      <w:r w:rsidR="00F74CB0">
        <w:rPr>
          <w:rFonts w:ascii="Times New Roman" w:eastAsia="Calibri" w:hAnsi="Times New Roman" w:cs="Times New Roman"/>
          <w:sz w:val="28"/>
          <w:szCs w:val="28"/>
        </w:rPr>
        <w:t xml:space="preserve">малые местные (штат до 25 чел, 95% в </w:t>
      </w:r>
      <w:proofErr w:type="spellStart"/>
      <w:r w:rsidR="00F74CB0">
        <w:rPr>
          <w:rFonts w:ascii="Times New Roman" w:eastAsia="Calibri" w:hAnsi="Times New Roman" w:cs="Times New Roman"/>
          <w:sz w:val="28"/>
          <w:szCs w:val="28"/>
        </w:rPr>
        <w:t>страновом</w:t>
      </w:r>
      <w:proofErr w:type="spellEnd"/>
      <w:r w:rsidR="00F74CB0">
        <w:rPr>
          <w:rFonts w:ascii="Times New Roman" w:eastAsia="Calibri" w:hAnsi="Times New Roman" w:cs="Times New Roman"/>
          <w:sz w:val="28"/>
          <w:szCs w:val="28"/>
        </w:rPr>
        <w:t xml:space="preserve"> контексте).</w:t>
      </w:r>
      <w:r w:rsidR="00E54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75F" w:rsidRPr="00E54537">
        <w:rPr>
          <w:rFonts w:ascii="Times New Roman" w:eastAsia="Calibri" w:hAnsi="Times New Roman" w:cs="Times New Roman"/>
          <w:sz w:val="28"/>
          <w:szCs w:val="28"/>
        </w:rPr>
        <w:t xml:space="preserve">Корпоративная структура </w:t>
      </w:r>
      <w:proofErr w:type="spellStart"/>
      <w:r w:rsidR="00D0175F" w:rsidRPr="00E54537">
        <w:rPr>
          <w:rFonts w:ascii="Times New Roman" w:eastAsia="Calibri" w:hAnsi="Times New Roman" w:cs="Times New Roman"/>
          <w:sz w:val="28"/>
          <w:szCs w:val="28"/>
        </w:rPr>
        <w:t>Big</w:t>
      </w:r>
      <w:proofErr w:type="spellEnd"/>
      <w:r w:rsidR="00D0175F" w:rsidRPr="00E54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175F" w:rsidRPr="00E54537">
        <w:rPr>
          <w:rFonts w:ascii="Times New Roman" w:eastAsia="Calibri" w:hAnsi="Times New Roman" w:cs="Times New Roman"/>
          <w:sz w:val="28"/>
          <w:szCs w:val="28"/>
        </w:rPr>
        <w:t>four</w:t>
      </w:r>
      <w:proofErr w:type="spellEnd"/>
      <w:r w:rsidR="00D0175F" w:rsidRPr="00E54537">
        <w:rPr>
          <w:rFonts w:ascii="Times New Roman" w:eastAsia="Calibri" w:hAnsi="Times New Roman" w:cs="Times New Roman"/>
          <w:sz w:val="28"/>
          <w:szCs w:val="28"/>
        </w:rPr>
        <w:t xml:space="preserve"> предполагает жесткий отбор и не менее жесткий отсев. Около 80% кандидатов не проходят испытания.</w:t>
      </w:r>
    </w:p>
    <w:p w:rsidR="0064206E" w:rsidRPr="00E54537" w:rsidRDefault="0064206E" w:rsidP="00D961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Принятие решений в сфере аудита на государственном уровне в разных странах имеет определенные сходства, что, например, касается необходимости проведения аудита годовой отчетности. Существует общность в порядке выдачи разрешений для аудиторской практики.</w:t>
      </w:r>
      <w:r w:rsidR="00D96183">
        <w:rPr>
          <w:rFonts w:ascii="Times New Roman" w:eastAsia="Calibri" w:hAnsi="Times New Roman" w:cs="Times New Roman"/>
          <w:sz w:val="28"/>
          <w:szCs w:val="28"/>
        </w:rPr>
        <w:t xml:space="preserve"> Например, в </w:t>
      </w:r>
      <w:r w:rsidRPr="00E54537">
        <w:rPr>
          <w:rFonts w:ascii="Times New Roman" w:eastAsia="Calibri" w:hAnsi="Times New Roman" w:cs="Times New Roman"/>
          <w:sz w:val="28"/>
          <w:szCs w:val="28"/>
        </w:rPr>
        <w:t>Англии нужно быть членом бухгалтерского органа, который признал Государственный секретарь. По мнению Мирошниченко Т.С.</w:t>
      </w:r>
      <w:r w:rsidR="00D96183" w:rsidRPr="00D96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183">
        <w:rPr>
          <w:rFonts w:ascii="Times New Roman" w:eastAsia="Calibri" w:hAnsi="Times New Roman" w:cs="Times New Roman"/>
          <w:sz w:val="28"/>
          <w:szCs w:val="28"/>
        </w:rPr>
        <w:t>[2</w:t>
      </w:r>
      <w:r w:rsidR="00D96183" w:rsidRPr="00D96183">
        <w:rPr>
          <w:rFonts w:ascii="Times New Roman" w:eastAsia="Calibri" w:hAnsi="Times New Roman" w:cs="Times New Roman"/>
          <w:sz w:val="28"/>
          <w:szCs w:val="28"/>
        </w:rPr>
        <w:t>]</w:t>
      </w:r>
      <w:r w:rsidRPr="00E54537">
        <w:rPr>
          <w:rFonts w:ascii="Times New Roman" w:eastAsia="Calibri" w:hAnsi="Times New Roman" w:cs="Times New Roman"/>
          <w:sz w:val="28"/>
          <w:szCs w:val="28"/>
        </w:rPr>
        <w:t>, в зарубежных странах существенным является право аудитора на выступления на предприятии. Небрежность в работе, упущения, заведомо ложная оценка деятельности лежат в плоскости разных видов отве</w:t>
      </w:r>
      <w:r w:rsidR="00577168">
        <w:rPr>
          <w:rFonts w:ascii="Times New Roman" w:eastAsia="Calibri" w:hAnsi="Times New Roman" w:cs="Times New Roman"/>
          <w:sz w:val="28"/>
          <w:szCs w:val="28"/>
        </w:rPr>
        <w:t>т</w:t>
      </w:r>
      <w:r w:rsidRPr="00E54537">
        <w:rPr>
          <w:rFonts w:ascii="Times New Roman" w:eastAsia="Calibri" w:hAnsi="Times New Roman" w:cs="Times New Roman"/>
          <w:sz w:val="28"/>
          <w:szCs w:val="28"/>
        </w:rPr>
        <w:t>стве</w:t>
      </w:r>
      <w:r w:rsidR="004E6DE5">
        <w:rPr>
          <w:rFonts w:ascii="Times New Roman" w:eastAsia="Calibri" w:hAnsi="Times New Roman" w:cs="Times New Roman"/>
          <w:sz w:val="28"/>
          <w:szCs w:val="28"/>
        </w:rPr>
        <w:t>нности: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моральная и дисциплинарная</w:t>
      </w:r>
      <w:r w:rsidR="00D96183">
        <w:rPr>
          <w:rFonts w:ascii="Times New Roman" w:eastAsia="Calibri" w:hAnsi="Times New Roman" w:cs="Times New Roman"/>
          <w:sz w:val="28"/>
          <w:szCs w:val="28"/>
        </w:rPr>
        <w:t>, материальная и уголовная.</w:t>
      </w:r>
    </w:p>
    <w:p w:rsidR="0064206E" w:rsidRPr="00E54537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Развитие теории институционального подхода к зарубежной аудиторской деятельности подробно о</w:t>
      </w:r>
      <w:r w:rsidR="00A141C8">
        <w:rPr>
          <w:rFonts w:ascii="Times New Roman" w:eastAsia="Calibri" w:hAnsi="Times New Roman" w:cs="Times New Roman"/>
          <w:sz w:val="28"/>
          <w:szCs w:val="28"/>
        </w:rPr>
        <w:t>писано в работе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[3]. Учет особенностей новой парадигмы развития аудиторской деятельности определяет новые его </w:t>
      </w:r>
      <w:r w:rsidRPr="00E54537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в условиях разработки направлений развития. Частью институционального подхода является регулирование аудиторской деятельности.</w:t>
      </w:r>
    </w:p>
    <w:p w:rsidR="009C33D4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Концепции регулирования аудиторской деятельности определяют ин</w:t>
      </w:r>
      <w:r w:rsidR="00D96183">
        <w:rPr>
          <w:rFonts w:ascii="Times New Roman" w:eastAsia="Calibri" w:hAnsi="Times New Roman" w:cs="Times New Roman"/>
          <w:sz w:val="28"/>
          <w:szCs w:val="28"/>
        </w:rPr>
        <w:t>ституциональные проблемы аудита.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54537">
        <w:rPr>
          <w:rFonts w:ascii="Times New Roman" w:eastAsia="Calibri" w:hAnsi="Times New Roman" w:cs="Times New Roman"/>
          <w:sz w:val="28"/>
          <w:szCs w:val="28"/>
        </w:rPr>
        <w:t>Континентальная система права (Австрия, Испания,</w:t>
      </w:r>
      <w:r w:rsidR="009C33D4">
        <w:rPr>
          <w:rFonts w:ascii="Times New Roman" w:eastAsia="Calibri" w:hAnsi="Times New Roman" w:cs="Times New Roman"/>
          <w:sz w:val="28"/>
          <w:szCs w:val="28"/>
        </w:rPr>
        <w:t xml:space="preserve"> Франция, ФРГ, Германия, </w:t>
      </w:r>
      <w:r w:rsidR="0001305C">
        <w:rPr>
          <w:rFonts w:ascii="Times New Roman" w:eastAsia="Calibri" w:hAnsi="Times New Roman" w:cs="Times New Roman"/>
          <w:sz w:val="28"/>
          <w:szCs w:val="28"/>
        </w:rPr>
        <w:t>Россия</w:t>
      </w:r>
      <w:r w:rsidR="0001305C" w:rsidRPr="00E54537">
        <w:rPr>
          <w:rFonts w:ascii="Times New Roman" w:eastAsia="Calibri" w:hAnsi="Times New Roman" w:cs="Times New Roman"/>
          <w:sz w:val="28"/>
          <w:szCs w:val="28"/>
        </w:rPr>
        <w:t>) определяет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главенство государства в области регулиров</w:t>
      </w:r>
      <w:r w:rsidR="009C33D4">
        <w:rPr>
          <w:rFonts w:ascii="Times New Roman" w:eastAsia="Calibri" w:hAnsi="Times New Roman" w:cs="Times New Roman"/>
          <w:sz w:val="28"/>
          <w:szCs w:val="28"/>
        </w:rPr>
        <w:t>ания учета, отчетности и аудита.</w:t>
      </w:r>
      <w:proofErr w:type="gramEnd"/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Англосаксонская система права (США, Канада, Великобритания Австралия </w:t>
      </w:r>
      <w:r w:rsidR="009C33D4">
        <w:rPr>
          <w:rFonts w:ascii="Times New Roman" w:eastAsia="Calibri" w:hAnsi="Times New Roman" w:cs="Times New Roman"/>
          <w:sz w:val="28"/>
          <w:szCs w:val="28"/>
        </w:rPr>
        <w:t>др.) является основой другой концепции регулирования аудита, связанной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с удовлетворением потреб</w:t>
      </w:r>
      <w:r w:rsidR="009C33D4">
        <w:rPr>
          <w:rFonts w:ascii="Times New Roman" w:eastAsia="Calibri" w:hAnsi="Times New Roman" w:cs="Times New Roman"/>
          <w:sz w:val="28"/>
          <w:szCs w:val="28"/>
        </w:rPr>
        <w:t xml:space="preserve">ностей акционеров, инвесторов. </w:t>
      </w:r>
    </w:p>
    <w:p w:rsidR="0064206E" w:rsidRPr="00E54537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Лещенко И.Б. [4] указывает, что аудит Европы испытывает влияние государственного регулирования. Аудиторские отчеты обяза</w:t>
      </w:r>
      <w:r w:rsidR="00AA45E6">
        <w:rPr>
          <w:rFonts w:ascii="Times New Roman" w:eastAsia="Calibri" w:hAnsi="Times New Roman" w:cs="Times New Roman"/>
          <w:sz w:val="28"/>
          <w:szCs w:val="28"/>
        </w:rPr>
        <w:t>тельны. В Германии регламентировано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членство в Аудиторской палате. Контролю подлежит конец финансового года, есть понятие специальный аудит, качественная система подготовки и аттестац</w:t>
      </w:r>
      <w:proofErr w:type="gramStart"/>
      <w:r w:rsidRPr="00E54537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E54537">
        <w:rPr>
          <w:rFonts w:ascii="Times New Roman" w:eastAsia="Calibri" w:hAnsi="Times New Roman" w:cs="Times New Roman"/>
          <w:sz w:val="28"/>
          <w:szCs w:val="28"/>
        </w:rPr>
        <w:t>диторских кадров. Экзаменационные комиссии создают власти федеральных земель.</w:t>
      </w:r>
    </w:p>
    <w:p w:rsidR="0064206E" w:rsidRPr="00E54537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Согласно [2] американский институт дипломированных общественных бухгалтеров и аудиторов (AICPA) создает и корректирует профессиональные стандарты. В Канаде аудит в основном госуд</w:t>
      </w:r>
      <w:r w:rsidR="009C33D4">
        <w:rPr>
          <w:rFonts w:ascii="Times New Roman" w:eastAsia="Calibri" w:hAnsi="Times New Roman" w:cs="Times New Roman"/>
          <w:sz w:val="28"/>
          <w:szCs w:val="28"/>
        </w:rPr>
        <w:t>арственный, он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регулируется Управлением Генерального Аудитора. Также есть аудит финансовый, специфический и управленческий (ежегодно около 30 проверок в субъектах государственного управления) (длительность </w:t>
      </w:r>
      <w:r w:rsidR="009C33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4537">
        <w:rPr>
          <w:rFonts w:ascii="Times New Roman" w:eastAsia="Calibri" w:hAnsi="Times New Roman" w:cs="Times New Roman"/>
          <w:sz w:val="28"/>
          <w:szCs w:val="28"/>
        </w:rPr>
        <w:t>до 18 месяцев).</w:t>
      </w:r>
    </w:p>
    <w:p w:rsidR="0064206E" w:rsidRPr="00E54537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При саморегулировании внутри профессиональных сообществ много вариантов для совершенствования профессии, высокая репутация аудитора, </w:t>
      </w:r>
      <w:r w:rsidR="009C33D4">
        <w:rPr>
          <w:rFonts w:ascii="Times New Roman" w:eastAsia="Calibri" w:hAnsi="Times New Roman" w:cs="Times New Roman"/>
          <w:sz w:val="28"/>
          <w:szCs w:val="28"/>
        </w:rPr>
        <w:t>повышается качество работы.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Профессионал</w:t>
      </w:r>
      <w:r w:rsidR="009C33D4">
        <w:rPr>
          <w:rFonts w:ascii="Times New Roman" w:eastAsia="Calibri" w:hAnsi="Times New Roman" w:cs="Times New Roman"/>
          <w:sz w:val="28"/>
          <w:szCs w:val="28"/>
        </w:rPr>
        <w:t>ы, а не государство разрабатываю</w:t>
      </w:r>
      <w:r w:rsidRPr="00E54537">
        <w:rPr>
          <w:rFonts w:ascii="Times New Roman" w:eastAsia="Calibri" w:hAnsi="Times New Roman" w:cs="Times New Roman"/>
          <w:sz w:val="28"/>
          <w:szCs w:val="28"/>
        </w:rPr>
        <w:t>т свои стандарты с учетом национальной и мировой специфики. Зарубежн</w:t>
      </w:r>
      <w:r w:rsidR="009C33D4">
        <w:rPr>
          <w:rFonts w:ascii="Times New Roman" w:eastAsia="Calibri" w:hAnsi="Times New Roman" w:cs="Times New Roman"/>
          <w:sz w:val="28"/>
          <w:szCs w:val="28"/>
        </w:rPr>
        <w:t xml:space="preserve">ая классификация аудита законодательно наиболее расширенная, например, в 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актах США упоминается внутренний, государственный, управленческий </w:t>
      </w:r>
      <w:r w:rsidR="00550922">
        <w:rPr>
          <w:rFonts w:ascii="Times New Roman" w:eastAsia="Calibri" w:hAnsi="Times New Roman" w:cs="Times New Roman"/>
          <w:sz w:val="28"/>
          <w:szCs w:val="28"/>
        </w:rPr>
        <w:t xml:space="preserve">аудит 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и аудит регулирующих органов. </w:t>
      </w:r>
    </w:p>
    <w:p w:rsidR="0064206E" w:rsidRPr="00E54537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Проверка и оценка работы организации проводится с помощью внутреннего аудита. Зарубежные внутренние аудиторы также независимы, как и в России, и теорию независимости вместе с принципами мы переняли у них. </w:t>
      </w:r>
      <w:r w:rsidR="009027CE">
        <w:rPr>
          <w:rFonts w:ascii="Times New Roman" w:eastAsia="Calibri" w:hAnsi="Times New Roman" w:cs="Times New Roman"/>
          <w:sz w:val="28"/>
          <w:szCs w:val="28"/>
        </w:rPr>
        <w:t>Ключевыми направлениями зарубежной аудиторской практики можно назвать финансовый, операционный и управленческий аудит.</w:t>
      </w:r>
    </w:p>
    <w:p w:rsidR="0064206E" w:rsidRDefault="0064206E" w:rsidP="00E41E6C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За рубежом огромное внимание уделяется вопросу квалификац</w:t>
      </w:r>
      <w:proofErr w:type="gramStart"/>
      <w:r w:rsidRPr="00E54537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E54537">
        <w:rPr>
          <w:rFonts w:ascii="Times New Roman" w:eastAsia="Calibri" w:hAnsi="Times New Roman" w:cs="Times New Roman"/>
          <w:sz w:val="28"/>
          <w:szCs w:val="28"/>
        </w:rPr>
        <w:t>дитора и его компетентности. Претенденты на должность бухгалтера проходя</w:t>
      </w:r>
      <w:r w:rsidR="00F7113C">
        <w:rPr>
          <w:rFonts w:ascii="Times New Roman" w:eastAsia="Calibri" w:hAnsi="Times New Roman" w:cs="Times New Roman"/>
          <w:sz w:val="28"/>
          <w:szCs w:val="28"/>
        </w:rPr>
        <w:t>т многоступенчатую подготовку, п</w:t>
      </w:r>
      <w:r w:rsidRPr="00E54537">
        <w:rPr>
          <w:rFonts w:ascii="Times New Roman" w:eastAsia="Calibri" w:hAnsi="Times New Roman" w:cs="Times New Roman"/>
          <w:sz w:val="28"/>
          <w:szCs w:val="28"/>
        </w:rPr>
        <w:t>остоянно подтверждают и повышают свою квалификацию, поскольку требования и обязанности аудиторской профессии растут.  Сложен процесс подготовки аудиторов в Японии. Утверждено три тура экзаменов. При попытках несамостоятельно сдать экзамен – строгие меры, в том числе лишение права повторной сдачи на срок до трех лет.</w:t>
      </w:r>
      <w:r w:rsidR="00E41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537">
        <w:rPr>
          <w:rFonts w:ascii="Times New Roman" w:eastAsia="Calibri" w:hAnsi="Times New Roman" w:cs="Times New Roman"/>
          <w:sz w:val="28"/>
          <w:szCs w:val="28"/>
        </w:rPr>
        <w:t>Региональный стандарт аудита  - Директива Европейского Союза № 8. Особое внимание в ней уделяется профессиональной квалификац</w:t>
      </w:r>
      <w:proofErr w:type="gramStart"/>
      <w:r w:rsidRPr="00E54537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E54537">
        <w:rPr>
          <w:rFonts w:ascii="Times New Roman" w:eastAsia="Calibri" w:hAnsi="Times New Roman" w:cs="Times New Roman"/>
          <w:sz w:val="28"/>
          <w:szCs w:val="28"/>
        </w:rPr>
        <w:t>диторов и контролю качества их работы.</w:t>
      </w:r>
    </w:p>
    <w:p w:rsidR="00550922" w:rsidRDefault="00E41E6C" w:rsidP="0055092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Лидерами по формальным требованиям к аудиторам являются Греция и Германия. В Дании, Франции и Великобритании </w:t>
      </w:r>
      <w:r w:rsidR="00AE5E0D">
        <w:rPr>
          <w:rFonts w:ascii="Times New Roman" w:eastAsia="Calibri" w:hAnsi="Times New Roman" w:cs="Times New Roman"/>
          <w:sz w:val="28"/>
          <w:szCs w:val="28"/>
        </w:rPr>
        <w:t>квалификаци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E5E0D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ные требования  к должности аудитора – наличие трехлетнего практического опыта</w:t>
      </w:r>
      <w:r w:rsidR="00AE5E0D">
        <w:rPr>
          <w:rFonts w:ascii="Times New Roman" w:eastAsia="Calibri" w:hAnsi="Times New Roman" w:cs="Times New Roman"/>
          <w:sz w:val="28"/>
          <w:szCs w:val="28"/>
        </w:rPr>
        <w:t xml:space="preserve"> (классическая международная норма)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прохождение специального экзамена.</w:t>
      </w:r>
      <w:r w:rsidR="00AE5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</w:t>
      </w:r>
      <w:r w:rsidR="00D0175F">
        <w:rPr>
          <w:rFonts w:ascii="Times New Roman" w:eastAsia="Calibri" w:hAnsi="Times New Roman" w:cs="Times New Roman"/>
          <w:sz w:val="28"/>
          <w:szCs w:val="28"/>
        </w:rPr>
        <w:t>что при наличии специального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t xml:space="preserve"> образования материал, который выносится на экзамен</w:t>
      </w:r>
      <w:r w:rsidR="00D0175F">
        <w:rPr>
          <w:rFonts w:ascii="Times New Roman" w:eastAsia="Calibri" w:hAnsi="Times New Roman" w:cs="Times New Roman"/>
          <w:sz w:val="28"/>
          <w:szCs w:val="28"/>
        </w:rPr>
        <w:t>,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t xml:space="preserve"> может быть существенно сокращен. </w:t>
      </w:r>
    </w:p>
    <w:p w:rsidR="0064206E" w:rsidRPr="00E54537" w:rsidRDefault="0064206E" w:rsidP="0055092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В США экзамены на дипломированного общественного бухгалтера готовит и проводит Американский институт дипломированных общественных бухгалтеров (AICPA), Национальная</w:t>
      </w:r>
      <w:r w:rsidR="00A141C8">
        <w:rPr>
          <w:rFonts w:ascii="Times New Roman" w:eastAsia="Calibri" w:hAnsi="Times New Roman" w:cs="Times New Roman"/>
          <w:sz w:val="28"/>
          <w:szCs w:val="28"/>
        </w:rPr>
        <w:t xml:space="preserve"> профессиональная организация [5</w:t>
      </w:r>
      <w:r w:rsidRPr="00E54537">
        <w:rPr>
          <w:rFonts w:ascii="Times New Roman" w:eastAsia="Calibri" w:hAnsi="Times New Roman" w:cs="Times New Roman"/>
          <w:sz w:val="28"/>
          <w:szCs w:val="28"/>
        </w:rPr>
        <w:t>].</w:t>
      </w:r>
      <w:r w:rsidR="00D01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AFB">
        <w:rPr>
          <w:rFonts w:ascii="Times New Roman" w:eastAsia="Calibri" w:hAnsi="Times New Roman" w:cs="Times New Roman"/>
          <w:sz w:val="28"/>
          <w:szCs w:val="28"/>
        </w:rPr>
        <w:t>Например, э</w:t>
      </w:r>
      <w:r w:rsidRPr="00E54537">
        <w:rPr>
          <w:rFonts w:ascii="Times New Roman" w:eastAsia="Calibri" w:hAnsi="Times New Roman" w:cs="Times New Roman"/>
          <w:sz w:val="28"/>
          <w:szCs w:val="28"/>
        </w:rPr>
        <w:t>кзамен на аудитора в США включает направления: аудит, бухгалтерская практика, теория бухгалтерского учета, хозяйственное право. Требования к претенденту:</w:t>
      </w:r>
      <w:r w:rsidR="00D01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537">
        <w:rPr>
          <w:rFonts w:ascii="Times New Roman" w:eastAsia="Calibri" w:hAnsi="Times New Roman" w:cs="Times New Roman"/>
          <w:sz w:val="28"/>
          <w:szCs w:val="28"/>
        </w:rPr>
        <w:t>ученая степень, присвоенная на последнем курсе в колледже;</w:t>
      </w:r>
      <w:r w:rsidR="00D01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537">
        <w:rPr>
          <w:rFonts w:ascii="Times New Roman" w:eastAsia="Calibri" w:hAnsi="Times New Roman" w:cs="Times New Roman"/>
          <w:sz w:val="28"/>
          <w:szCs w:val="28"/>
        </w:rPr>
        <w:t>опыт работы (не обязательно);</w:t>
      </w:r>
      <w:r w:rsidR="00D01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537">
        <w:rPr>
          <w:rFonts w:ascii="Times New Roman" w:eastAsia="Calibri" w:hAnsi="Times New Roman" w:cs="Times New Roman"/>
          <w:sz w:val="28"/>
          <w:szCs w:val="28"/>
        </w:rPr>
        <w:t>курсы бухгалтерского учета.</w:t>
      </w:r>
    </w:p>
    <w:p w:rsidR="0064206E" w:rsidRPr="00E54537" w:rsidRDefault="0025749C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Создание ЕАЭС определило особенности развития аудита. 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t>История становления аудито</w:t>
      </w:r>
      <w:r w:rsidR="00550922">
        <w:rPr>
          <w:rFonts w:ascii="Times New Roman" w:eastAsia="Calibri" w:hAnsi="Times New Roman" w:cs="Times New Roman"/>
          <w:sz w:val="28"/>
          <w:szCs w:val="28"/>
        </w:rPr>
        <w:t>рской деятельности в Казахстане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t xml:space="preserve"> во многом аналогична 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российской, но МСА Казахстан применяет в законодательном порядке, начиная с мая 2006 </w:t>
      </w:r>
      <w:r>
        <w:rPr>
          <w:rFonts w:ascii="Times New Roman" w:eastAsia="Calibri" w:hAnsi="Times New Roman" w:cs="Times New Roman"/>
          <w:sz w:val="28"/>
          <w:szCs w:val="28"/>
        </w:rPr>
        <w:t>г. Также Казахстан одним из первых начал применять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t xml:space="preserve"> концепцию составления фина</w:t>
      </w:r>
      <w:r>
        <w:rPr>
          <w:rFonts w:ascii="Times New Roman" w:eastAsia="Calibri" w:hAnsi="Times New Roman" w:cs="Times New Roman"/>
          <w:sz w:val="28"/>
          <w:szCs w:val="28"/>
        </w:rPr>
        <w:t>нсовой отчетности организаций по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t xml:space="preserve"> МСФО. В Казахстане также велика роль некоммерческих СРО, функции которых выполняют профессиональные организации бухгалтеров, СРО в Казахстане должны содействовать развитию, совершенствованию и унификации процедур аудита. В Казахстане аудит является лицензируемым видом деятельности, что гарантирует более качественный подход к юридическим лицам, занимающим</w:t>
      </w:r>
      <w:r w:rsidR="00A141C8">
        <w:rPr>
          <w:rFonts w:ascii="Times New Roman" w:eastAsia="Calibri" w:hAnsi="Times New Roman" w:cs="Times New Roman"/>
          <w:sz w:val="28"/>
          <w:szCs w:val="28"/>
        </w:rPr>
        <w:t>ся аудиторской деятельностью [6</w:t>
      </w:r>
      <w:r w:rsidR="0064206E" w:rsidRPr="00E54537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64206E" w:rsidRPr="00E54537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В Белоруссии нет ни лицензирования аудиторской деятельности, ни СРО. Аудиторские организации могут начать работать сразу после государственной регистрации при соблюдении таких требований, как двухлетний стаж работы в сфере аудита и при наличии не менее пяти аудиторов в штате аудиторской организации. В Республик</w:t>
      </w:r>
      <w:r w:rsidR="00D505AA">
        <w:rPr>
          <w:rFonts w:ascii="Times New Roman" w:eastAsia="Calibri" w:hAnsi="Times New Roman" w:cs="Times New Roman"/>
          <w:sz w:val="28"/>
          <w:szCs w:val="28"/>
        </w:rPr>
        <w:t>е Беларусь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действуют собственные национальные стандарты аудита, которые в отдельных аспектах существен</w:t>
      </w:r>
      <w:r w:rsidR="00A141C8">
        <w:rPr>
          <w:rFonts w:ascii="Times New Roman" w:eastAsia="Calibri" w:hAnsi="Times New Roman" w:cs="Times New Roman"/>
          <w:sz w:val="28"/>
          <w:szCs w:val="28"/>
        </w:rPr>
        <w:t>но разнятся с положениями МСА[7</w:t>
      </w:r>
      <w:r w:rsidRPr="00E54537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64206E" w:rsidRPr="00E54537" w:rsidRDefault="0064206E" w:rsidP="00AE6E8F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В связи с возникновением проблемы отсутствия единого подхода к регулированию аудиторской профессии Евразийская экономическая комиссия завершила публичное обсуждение проекта соглашения об аудиторской дея</w:t>
      </w:r>
      <w:r w:rsidR="00A141C8">
        <w:rPr>
          <w:rFonts w:ascii="Times New Roman" w:eastAsia="Calibri" w:hAnsi="Times New Roman" w:cs="Times New Roman"/>
          <w:sz w:val="28"/>
          <w:szCs w:val="28"/>
        </w:rPr>
        <w:t>тельности на территории ЕАЭС [8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]. </w:t>
      </w:r>
      <w:r w:rsidR="00AE6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Задача соглашения – формирование единого рынка аудиторских услуг на территории союза. </w:t>
      </w:r>
    </w:p>
    <w:p w:rsidR="0064206E" w:rsidRPr="00E54537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По состоянию на 1 января 2016 года общее количество аудиторских организаций на территории ЕАЭС составило 5,9 тыс. При этом в Армении – 34, в Киргизии – 129, в Казахстане – 195, в Белоруссии – 457, в России – 5,1 тыс. Количество аттестованных аудиторов в странах – членах ЕАЭС – около 24,7 тыс. человек. Объем оказанных аудиторских услуг на территории ЕАЭС в 2015 год</w:t>
      </w:r>
      <w:proofErr w:type="gramStart"/>
      <w:r w:rsidRPr="00E54537">
        <w:rPr>
          <w:rFonts w:ascii="Times New Roman" w:eastAsia="Calibri" w:hAnsi="Times New Roman" w:cs="Times New Roman"/>
          <w:sz w:val="28"/>
          <w:szCs w:val="28"/>
        </w:rPr>
        <w:t>у–</w:t>
      </w:r>
      <w:proofErr w:type="gramEnd"/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 порядка $871,1 млн.</w:t>
      </w:r>
    </w:p>
    <w:p w:rsidR="0064206E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Как мы видим, большая доля объема аудиторских услуг приходится на Россию, в связи с этим многие аудиторы восприняли соглашение весьма неоднозначно. Пока в России гораздо больше интересных клиентов для </w:t>
      </w:r>
      <w:r w:rsidRPr="00E54537">
        <w:rPr>
          <w:rFonts w:ascii="Times New Roman" w:eastAsia="Calibri" w:hAnsi="Times New Roman" w:cs="Times New Roman"/>
          <w:sz w:val="28"/>
          <w:szCs w:val="28"/>
        </w:rPr>
        <w:lastRenderedPageBreak/>
        <w:t>аудиторов, чем в других странах – участницах ЕАЭС, поэтому не исключена ситуация притока аудиторов из других стр</w:t>
      </w:r>
      <w:r w:rsidR="00AE6E8F">
        <w:rPr>
          <w:rFonts w:ascii="Times New Roman" w:eastAsia="Calibri" w:hAnsi="Times New Roman" w:cs="Times New Roman"/>
          <w:sz w:val="28"/>
          <w:szCs w:val="28"/>
        </w:rPr>
        <w:t>ан к нам и усиление конкуренции</w:t>
      </w:r>
      <w:r w:rsidRPr="00E54537">
        <w:rPr>
          <w:rFonts w:ascii="Times New Roman" w:eastAsia="Calibri" w:hAnsi="Times New Roman" w:cs="Times New Roman"/>
          <w:sz w:val="28"/>
          <w:szCs w:val="28"/>
        </w:rPr>
        <w:t>. Проблема – демпинг цен. В подобной ситуации будет особенно тяжело небольшим российским аудиторским компаниям, которые не смогут предлагать цену ниже зарубежных коллег и качество проверок</w:t>
      </w:r>
      <w:r w:rsidR="00A141C8">
        <w:rPr>
          <w:rFonts w:ascii="Times New Roman" w:eastAsia="Calibri" w:hAnsi="Times New Roman" w:cs="Times New Roman"/>
          <w:sz w:val="28"/>
          <w:szCs w:val="28"/>
        </w:rPr>
        <w:t xml:space="preserve"> как у более крупных игроков [9</w:t>
      </w:r>
      <w:r w:rsidRPr="00E54537">
        <w:rPr>
          <w:rFonts w:ascii="Times New Roman" w:eastAsia="Calibri" w:hAnsi="Times New Roman" w:cs="Times New Roman"/>
          <w:sz w:val="28"/>
          <w:szCs w:val="28"/>
        </w:rPr>
        <w:t xml:space="preserve">].  </w:t>
      </w:r>
    </w:p>
    <w:p w:rsidR="00C9269C" w:rsidRPr="00E54537" w:rsidRDefault="00C9269C" w:rsidP="0064206E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Передовые информационные технологии </w:t>
      </w:r>
    </w:p>
    <w:p w:rsidR="0064206E" w:rsidRDefault="0064206E" w:rsidP="0064206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37">
        <w:rPr>
          <w:rFonts w:ascii="Times New Roman" w:eastAsia="Calibri" w:hAnsi="Times New Roman" w:cs="Times New Roman"/>
          <w:sz w:val="28"/>
          <w:szCs w:val="28"/>
        </w:rPr>
        <w:t>Согласно Плану либерализации по формированию единого рынка услуг в области аудита (утвержден Решением Высшего Евразийского экономического совета от 26 декабря 2016 г. № 22) начало функционирования единого рынка аудиторских услуг предусмотрено с 2022 года.</w:t>
      </w:r>
    </w:p>
    <w:p w:rsidR="00AB7884" w:rsidRDefault="00AB7884" w:rsidP="003B2F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31919">
        <w:rPr>
          <w:rFonts w:ascii="Times New Roman" w:eastAsia="Calibri" w:hAnsi="Times New Roman" w:cs="Times New Roman"/>
          <w:sz w:val="28"/>
          <w:szCs w:val="28"/>
        </w:rPr>
        <w:t xml:space="preserve">Таким образом, мировая практика определяет специфику  аудита различных стран и подходы </w:t>
      </w:r>
      <w:r w:rsidR="00116AFB">
        <w:rPr>
          <w:rFonts w:ascii="Times New Roman" w:eastAsia="Calibri" w:hAnsi="Times New Roman" w:cs="Times New Roman"/>
          <w:sz w:val="28"/>
          <w:szCs w:val="28"/>
        </w:rPr>
        <w:t>к профессии, имеет долгую историю и накопленный опыт.</w:t>
      </w:r>
      <w:r w:rsidRPr="00E31919">
        <w:rPr>
          <w:rFonts w:ascii="Times New Roman" w:eastAsia="Calibri" w:hAnsi="Times New Roman" w:cs="Times New Roman"/>
          <w:sz w:val="28"/>
          <w:szCs w:val="28"/>
        </w:rPr>
        <w:t xml:space="preserve"> Имеются различия по видам аудиторских образований, </w:t>
      </w:r>
      <w:r w:rsidR="00E319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31919">
        <w:rPr>
          <w:rFonts w:ascii="Times New Roman" w:eastAsia="Calibri" w:hAnsi="Times New Roman" w:cs="Times New Roman"/>
          <w:sz w:val="28"/>
          <w:szCs w:val="28"/>
        </w:rPr>
        <w:t>нормативно-правовом регулировании, выделяются особенности в системе аттестац</w:t>
      </w:r>
      <w:proofErr w:type="gramStart"/>
      <w:r w:rsidRPr="00E31919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E31919">
        <w:rPr>
          <w:rFonts w:ascii="Times New Roman" w:eastAsia="Calibri" w:hAnsi="Times New Roman" w:cs="Times New Roman"/>
          <w:sz w:val="28"/>
          <w:szCs w:val="28"/>
        </w:rPr>
        <w:t xml:space="preserve">диторских кадров. </w:t>
      </w:r>
      <w:r w:rsidR="00116AFB" w:rsidRPr="00E54537">
        <w:rPr>
          <w:rFonts w:ascii="Times New Roman" w:eastAsia="Calibri" w:hAnsi="Times New Roman" w:cs="Times New Roman"/>
          <w:sz w:val="28"/>
          <w:szCs w:val="28"/>
        </w:rPr>
        <w:t>Зарубежный аудит достаточно развит, при этом он постоянно совершенствуется и очень конкурентоспособен.</w:t>
      </w:r>
      <w:r w:rsidR="00116AFB">
        <w:rPr>
          <w:rFonts w:ascii="Times New Roman" w:eastAsia="Calibri" w:hAnsi="Times New Roman" w:cs="Times New Roman"/>
          <w:sz w:val="28"/>
          <w:szCs w:val="28"/>
        </w:rPr>
        <w:t xml:space="preserve"> Но </w:t>
      </w:r>
      <w:r w:rsidR="00116A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="003B2FAE" w:rsidRPr="00E319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роблемы</w:t>
      </w:r>
      <w:r w:rsidRPr="00E319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консолидац</w:t>
      </w:r>
      <w:proofErr w:type="gramStart"/>
      <w:r w:rsidRPr="00E319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ии ау</w:t>
      </w:r>
      <w:proofErr w:type="gramEnd"/>
      <w:r w:rsidRPr="00E319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ди</w:t>
      </w:r>
      <w:r w:rsidR="003B2FAE" w:rsidRPr="00E319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торской профессии</w:t>
      </w:r>
      <w:r w:rsidR="00116A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01305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которые </w:t>
      </w:r>
      <w:r w:rsidR="0001305C" w:rsidRPr="00E319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усилились</w:t>
      </w:r>
      <w:r w:rsidR="003B2FAE" w:rsidRPr="00E319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при </w:t>
      </w:r>
      <w:r w:rsidR="0001305C" w:rsidRPr="00E319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образовании</w:t>
      </w:r>
      <w:r w:rsidR="0001305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ЕАЭС, требуют</w:t>
      </w:r>
      <w:r w:rsidR="00AE6E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16A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срочного </w:t>
      </w:r>
      <w:r w:rsidR="00AE6E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решения.</w:t>
      </w:r>
    </w:p>
    <w:p w:rsidR="0001305C" w:rsidRPr="0001305C" w:rsidRDefault="0001305C" w:rsidP="0001305C">
      <w:pPr>
        <w:spacing w:after="0" w:line="360" w:lineRule="auto"/>
        <w:ind w:firstLine="6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05C">
        <w:rPr>
          <w:rFonts w:ascii="Times New Roman" w:hAnsi="Times New Roman" w:cs="Times New Roman"/>
          <w:sz w:val="24"/>
          <w:szCs w:val="24"/>
        </w:rPr>
        <w:t>Список цитируемых источников</w:t>
      </w:r>
    </w:p>
    <w:p w:rsidR="00550922" w:rsidRPr="0001305C" w:rsidRDefault="00550922" w:rsidP="001C4396">
      <w:pPr>
        <w:pStyle w:val="a3"/>
        <w:numPr>
          <w:ilvl w:val="0"/>
          <w:numId w:val="1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5C">
        <w:rPr>
          <w:rFonts w:ascii="Times New Roman" w:eastAsia="Calibri" w:hAnsi="Times New Roman" w:cs="Times New Roman"/>
          <w:sz w:val="24"/>
          <w:szCs w:val="24"/>
        </w:rPr>
        <w:t>Основные направления развития аудиторской деятельности в Российской Федерации на период до 2024 года</w:t>
      </w:r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[Электронный ресурс]. – Режим </w:t>
      </w:r>
      <w:r w:rsidR="0001305C"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доступа: </w:t>
      </w:r>
      <w:r w:rsidR="0001305C" w:rsidRPr="0001305C">
        <w:rPr>
          <w:rFonts w:ascii="Times New Roman" w:eastAsia="Calibri" w:hAnsi="Times New Roman" w:cs="Times New Roman"/>
          <w:sz w:val="24"/>
          <w:szCs w:val="24"/>
        </w:rPr>
        <w:t>http://minfin.ru/</w:t>
      </w:r>
    </w:p>
    <w:p w:rsidR="00550922" w:rsidRPr="0001305C" w:rsidRDefault="00550922" w:rsidP="001C4396">
      <w:pPr>
        <w:pStyle w:val="a3"/>
        <w:numPr>
          <w:ilvl w:val="0"/>
          <w:numId w:val="1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Мирошниченко, Т. А. Аудит: учебник для магистров / Т. А. Мирошниченко</w:t>
      </w:r>
      <w:proofErr w:type="gramStart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Персиановский</w:t>
      </w:r>
      <w:proofErr w:type="spellEnd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Донской ГАУ, 2016. — 168 с.</w:t>
      </w:r>
    </w:p>
    <w:p w:rsidR="00550922" w:rsidRPr="0001305C" w:rsidRDefault="00550922" w:rsidP="001C4396">
      <w:pPr>
        <w:pStyle w:val="a3"/>
        <w:numPr>
          <w:ilvl w:val="0"/>
          <w:numId w:val="1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130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G. </w:t>
      </w:r>
      <w:proofErr w:type="spellStart"/>
      <w:r w:rsidR="0001305C" w:rsidRPr="0001305C">
        <w:rPr>
          <w:rFonts w:ascii="Times New Roman" w:eastAsia="Calibri" w:hAnsi="Times New Roman" w:cs="Times New Roman"/>
          <w:sz w:val="24"/>
          <w:szCs w:val="24"/>
          <w:lang w:val="en-US"/>
        </w:rPr>
        <w:t>Chekavinskaya</w:t>
      </w:r>
      <w:proofErr w:type="spellEnd"/>
      <w:r w:rsidR="0001305C" w:rsidRPr="000130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Development</w:t>
      </w:r>
      <w:r w:rsidRPr="000130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audit theory based on identification of its institutional paradigm. Advances in Economics, Business and Management Research, 47 (2019), 1137-1141. </w:t>
      </w:r>
      <w:hyperlink r:id="rId7" w:history="1">
        <w:r w:rsidRPr="0001305C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https://doi.org/10.2991/iscfec-18.2019.257</w:t>
        </w:r>
      </w:hyperlink>
    </w:p>
    <w:p w:rsidR="00550922" w:rsidRPr="0001305C" w:rsidRDefault="00550922" w:rsidP="001C4396">
      <w:pPr>
        <w:pStyle w:val="a3"/>
        <w:numPr>
          <w:ilvl w:val="0"/>
          <w:numId w:val="1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Лещенко, И. Б. Современные виды аудита в международной практике. Экономика, управление, финансы: материалы </w:t>
      </w:r>
      <w:proofErr w:type="spellStart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заоч</w:t>
      </w:r>
      <w:proofErr w:type="spellEnd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науч. </w:t>
      </w:r>
      <w:proofErr w:type="spellStart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(г. Пермь, июнь 2011 г.). / Под общ</w:t>
      </w:r>
      <w:proofErr w:type="gramStart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ед. Г. Д. Ахметовой. – Пермь: Меркурий, 2011. – С. 79 – 81.</w:t>
      </w:r>
    </w:p>
    <w:p w:rsidR="001C4396" w:rsidRPr="0001305C" w:rsidRDefault="001C4396" w:rsidP="001C4396">
      <w:pPr>
        <w:pStyle w:val="a3"/>
        <w:numPr>
          <w:ilvl w:val="0"/>
          <w:numId w:val="1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Аудит: Опыт США// [Электронный ресурс]. – Режим доступа: </w:t>
      </w:r>
      <w:hyperlink r:id="rId8" w:history="1">
        <w:r w:rsidRPr="0001305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http://window.edu.ru/resource/853/69853/files/217.pdf</w:t>
        </w:r>
      </w:hyperlink>
      <w:r w:rsidRPr="00013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50922" w:rsidRPr="0001305C" w:rsidRDefault="00550922" w:rsidP="001C4396">
      <w:pPr>
        <w:pStyle w:val="a3"/>
        <w:numPr>
          <w:ilvl w:val="0"/>
          <w:numId w:val="1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lastRenderedPageBreak/>
        <w:t>Об аудиторской деятельности [Электронный ресурс]: Закон Республики Казахстан от 20.11. 1998 года № 304-1 (ред.03.07.2016 г.)</w:t>
      </w:r>
      <w:r w:rsidRPr="0001305C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 w:rsidRPr="0001305C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01305C">
        <w:rPr>
          <w:rFonts w:ascii="Times New Roman" w:eastAsia="Calibri" w:hAnsi="Times New Roman" w:cs="Times New Roman"/>
          <w:sz w:val="24"/>
          <w:szCs w:val="24"/>
        </w:rPr>
        <w:t>: справ</w:t>
      </w:r>
      <w:proofErr w:type="gramStart"/>
      <w:r w:rsidRPr="0001305C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01305C">
        <w:rPr>
          <w:rFonts w:ascii="Times New Roman" w:eastAsia="Calibri" w:hAnsi="Times New Roman" w:cs="Times New Roman"/>
          <w:sz w:val="24"/>
          <w:szCs w:val="24"/>
        </w:rPr>
        <w:t>правовая система / Компания «</w:t>
      </w:r>
      <w:proofErr w:type="spellStart"/>
      <w:r w:rsidRPr="0001305C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01305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50922" w:rsidRPr="0001305C" w:rsidRDefault="00550922" w:rsidP="001C4396">
      <w:pPr>
        <w:pStyle w:val="a3"/>
        <w:numPr>
          <w:ilvl w:val="0"/>
          <w:numId w:val="1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 xml:space="preserve">Об аудиторской деятельности [Электронный ресурс]: Закон Республики Беларусь № 56-З от 12 июля 2013 г. № 56-З </w:t>
      </w:r>
      <w:r w:rsidRPr="0001305C">
        <w:rPr>
          <w:rFonts w:ascii="Times New Roman" w:eastAsia="Calibri" w:hAnsi="Times New Roman" w:cs="Times New Roman"/>
          <w:sz w:val="24"/>
          <w:szCs w:val="24"/>
        </w:rPr>
        <w:t xml:space="preserve">// </w:t>
      </w:r>
      <w:proofErr w:type="spellStart"/>
      <w:r w:rsidRPr="0001305C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01305C">
        <w:rPr>
          <w:rFonts w:ascii="Times New Roman" w:eastAsia="Calibri" w:hAnsi="Times New Roman" w:cs="Times New Roman"/>
          <w:sz w:val="24"/>
          <w:szCs w:val="24"/>
        </w:rPr>
        <w:t>: справ</w:t>
      </w:r>
      <w:proofErr w:type="gramStart"/>
      <w:r w:rsidRPr="0001305C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01305C">
        <w:rPr>
          <w:rFonts w:ascii="Times New Roman" w:eastAsia="Calibri" w:hAnsi="Times New Roman" w:cs="Times New Roman"/>
          <w:sz w:val="24"/>
          <w:szCs w:val="24"/>
        </w:rPr>
        <w:t>правовая система / Компания «</w:t>
      </w:r>
      <w:proofErr w:type="spellStart"/>
      <w:r w:rsidRPr="0001305C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01305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50922" w:rsidRPr="0001305C" w:rsidRDefault="00550922" w:rsidP="001C4396">
      <w:pPr>
        <w:pStyle w:val="a3"/>
        <w:numPr>
          <w:ilvl w:val="0"/>
          <w:numId w:val="1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5C">
        <w:rPr>
          <w:rFonts w:ascii="Times New Roman" w:eastAsia="Calibri" w:hAnsi="Times New Roman" w:cs="Times New Roman"/>
          <w:sz w:val="24"/>
          <w:szCs w:val="24"/>
        </w:rPr>
        <w:t xml:space="preserve">Соглашение об аудиторской деятельности на территории Евразийского экономического союза </w:t>
      </w:r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[Электронный ресурс]. – Режим доступа: </w:t>
      </w:r>
      <w:hyperlink r:id="rId9" w:history="1">
        <w:r w:rsidRPr="0001305C">
          <w:rPr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01305C">
          <w:rPr>
            <w:rFonts w:ascii="Times New Roman" w:eastAsia="Calibri" w:hAnsi="Times New Roman" w:cs="Times New Roman"/>
            <w:sz w:val="24"/>
            <w:szCs w:val="24"/>
          </w:rPr>
          <w:t>://</w:t>
        </w:r>
        <w:r w:rsidRPr="0001305C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01305C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01305C">
          <w:rPr>
            <w:rFonts w:ascii="Times New Roman" w:eastAsia="Calibri" w:hAnsi="Times New Roman" w:cs="Times New Roman"/>
            <w:sz w:val="24"/>
            <w:szCs w:val="24"/>
            <w:lang w:val="en-US"/>
          </w:rPr>
          <w:t>eaeunion</w:t>
        </w:r>
        <w:proofErr w:type="spellEnd"/>
        <w:r w:rsidRPr="0001305C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01305C">
          <w:rPr>
            <w:rFonts w:ascii="Times New Roman" w:eastAsia="Calibri" w:hAnsi="Times New Roman" w:cs="Times New Roman"/>
            <w:sz w:val="24"/>
            <w:szCs w:val="24"/>
            <w:lang w:val="en-US"/>
          </w:rPr>
          <w:t>org</w:t>
        </w:r>
        <w:r w:rsidRPr="0001305C">
          <w:rPr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550922" w:rsidRPr="001C4396" w:rsidRDefault="00550922" w:rsidP="001C4396">
      <w:pPr>
        <w:pStyle w:val="a3"/>
        <w:numPr>
          <w:ilvl w:val="0"/>
          <w:numId w:val="1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05C">
        <w:rPr>
          <w:rFonts w:ascii="Times New Roman" w:eastAsia="Calibri" w:hAnsi="Times New Roman" w:cs="Times New Roman"/>
          <w:sz w:val="24"/>
          <w:szCs w:val="24"/>
        </w:rPr>
        <w:t xml:space="preserve">Российским аудиторам придется потесниться: на территории ЕАЭС вводится единый аудит </w:t>
      </w:r>
      <w:r w:rsidRPr="000130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[Электронный ресурс]. – Режим доступа: </w:t>
      </w:r>
      <w:hyperlink r:id="rId10" w:history="1">
        <w:r w:rsidRPr="0001305C">
          <w:rPr>
            <w:rFonts w:ascii="Times New Roman" w:eastAsia="Calibri" w:hAnsi="Times New Roman" w:cs="Times New Roman"/>
            <w:sz w:val="24"/>
            <w:szCs w:val="24"/>
          </w:rPr>
          <w:t>https://www.audit-it.ru</w:t>
        </w:r>
      </w:hyperlink>
    </w:p>
    <w:p w:rsidR="00550922" w:rsidRPr="00550922" w:rsidRDefault="00550922" w:rsidP="00550922">
      <w:pPr>
        <w:spacing w:after="0" w:line="360" w:lineRule="auto"/>
        <w:ind w:left="10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550922" w:rsidRPr="00550922" w:rsidSect="00216F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22B"/>
    <w:multiLevelType w:val="hybridMultilevel"/>
    <w:tmpl w:val="C7220396"/>
    <w:lvl w:ilvl="0" w:tplc="04BC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B60FA"/>
    <w:multiLevelType w:val="hybridMultilevel"/>
    <w:tmpl w:val="419EB7B0"/>
    <w:lvl w:ilvl="0" w:tplc="D8ACD44A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057"/>
    <w:multiLevelType w:val="multilevel"/>
    <w:tmpl w:val="1A440C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7E56E2B"/>
    <w:multiLevelType w:val="hybridMultilevel"/>
    <w:tmpl w:val="7EEA5A80"/>
    <w:lvl w:ilvl="0" w:tplc="9DE4AAF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30C53162"/>
    <w:multiLevelType w:val="hybridMultilevel"/>
    <w:tmpl w:val="06A445E2"/>
    <w:lvl w:ilvl="0" w:tplc="D8ACD44A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5647700"/>
    <w:multiLevelType w:val="hybridMultilevel"/>
    <w:tmpl w:val="0EBEDD68"/>
    <w:lvl w:ilvl="0" w:tplc="9DE4AA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902E32"/>
    <w:multiLevelType w:val="hybridMultilevel"/>
    <w:tmpl w:val="7C7C1B20"/>
    <w:lvl w:ilvl="0" w:tplc="D8ACD44A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FD63056"/>
    <w:multiLevelType w:val="hybridMultilevel"/>
    <w:tmpl w:val="28441692"/>
    <w:lvl w:ilvl="0" w:tplc="9DE4AAF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9A03520"/>
    <w:multiLevelType w:val="hybridMultilevel"/>
    <w:tmpl w:val="B79C54F6"/>
    <w:lvl w:ilvl="0" w:tplc="04BC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C03A7"/>
    <w:multiLevelType w:val="hybridMultilevel"/>
    <w:tmpl w:val="DB086226"/>
    <w:lvl w:ilvl="0" w:tplc="C28A9A96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56C0556C"/>
    <w:multiLevelType w:val="hybridMultilevel"/>
    <w:tmpl w:val="A92805FE"/>
    <w:lvl w:ilvl="0" w:tplc="04BC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F49EB"/>
    <w:multiLevelType w:val="hybridMultilevel"/>
    <w:tmpl w:val="0BC6FF4E"/>
    <w:lvl w:ilvl="0" w:tplc="9DE4AA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B06D0E"/>
    <w:multiLevelType w:val="hybridMultilevel"/>
    <w:tmpl w:val="C67AD1D4"/>
    <w:lvl w:ilvl="0" w:tplc="9DE4AAF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796D2A95"/>
    <w:multiLevelType w:val="hybridMultilevel"/>
    <w:tmpl w:val="1F6022A8"/>
    <w:lvl w:ilvl="0" w:tplc="78E691A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4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3A"/>
    <w:rsid w:val="0001305C"/>
    <w:rsid w:val="00023176"/>
    <w:rsid w:val="000427BE"/>
    <w:rsid w:val="0005458A"/>
    <w:rsid w:val="00076654"/>
    <w:rsid w:val="00104B49"/>
    <w:rsid w:val="00116AFB"/>
    <w:rsid w:val="00145D8B"/>
    <w:rsid w:val="00165E29"/>
    <w:rsid w:val="001A4F1B"/>
    <w:rsid w:val="001A5B54"/>
    <w:rsid w:val="001B6B73"/>
    <w:rsid w:val="001C3D0A"/>
    <w:rsid w:val="001C4396"/>
    <w:rsid w:val="00214060"/>
    <w:rsid w:val="00216315"/>
    <w:rsid w:val="00216FAE"/>
    <w:rsid w:val="002243ED"/>
    <w:rsid w:val="0025749C"/>
    <w:rsid w:val="00266332"/>
    <w:rsid w:val="00283BDD"/>
    <w:rsid w:val="002A67D3"/>
    <w:rsid w:val="003B2FAE"/>
    <w:rsid w:val="003C6C82"/>
    <w:rsid w:val="003E1ADD"/>
    <w:rsid w:val="004237AC"/>
    <w:rsid w:val="0045698A"/>
    <w:rsid w:val="00483232"/>
    <w:rsid w:val="004B14B7"/>
    <w:rsid w:val="004E6477"/>
    <w:rsid w:val="004E6DE5"/>
    <w:rsid w:val="004F0A24"/>
    <w:rsid w:val="00550922"/>
    <w:rsid w:val="00577168"/>
    <w:rsid w:val="005A0882"/>
    <w:rsid w:val="005A2454"/>
    <w:rsid w:val="005B2B21"/>
    <w:rsid w:val="005C0771"/>
    <w:rsid w:val="0061609C"/>
    <w:rsid w:val="0064206E"/>
    <w:rsid w:val="006852AE"/>
    <w:rsid w:val="006921CB"/>
    <w:rsid w:val="00723F01"/>
    <w:rsid w:val="00760517"/>
    <w:rsid w:val="00786491"/>
    <w:rsid w:val="007A47BD"/>
    <w:rsid w:val="007D1CD0"/>
    <w:rsid w:val="007E2161"/>
    <w:rsid w:val="008016D4"/>
    <w:rsid w:val="008167E7"/>
    <w:rsid w:val="00843195"/>
    <w:rsid w:val="008878F5"/>
    <w:rsid w:val="00890F66"/>
    <w:rsid w:val="00900E67"/>
    <w:rsid w:val="009027CE"/>
    <w:rsid w:val="00912E63"/>
    <w:rsid w:val="00925C9B"/>
    <w:rsid w:val="009876A9"/>
    <w:rsid w:val="009C33D4"/>
    <w:rsid w:val="009F2D6B"/>
    <w:rsid w:val="00A141C8"/>
    <w:rsid w:val="00A8048D"/>
    <w:rsid w:val="00A863CD"/>
    <w:rsid w:val="00A966CD"/>
    <w:rsid w:val="00AA45E6"/>
    <w:rsid w:val="00AB7884"/>
    <w:rsid w:val="00AC3A7D"/>
    <w:rsid w:val="00AE5E0D"/>
    <w:rsid w:val="00AE6E8F"/>
    <w:rsid w:val="00AF6B3A"/>
    <w:rsid w:val="00B10E4C"/>
    <w:rsid w:val="00B31FA9"/>
    <w:rsid w:val="00BF1504"/>
    <w:rsid w:val="00C0166A"/>
    <w:rsid w:val="00C205A6"/>
    <w:rsid w:val="00C36A76"/>
    <w:rsid w:val="00C9269C"/>
    <w:rsid w:val="00CB134A"/>
    <w:rsid w:val="00CD6E64"/>
    <w:rsid w:val="00D0175F"/>
    <w:rsid w:val="00D01F1B"/>
    <w:rsid w:val="00D05B7C"/>
    <w:rsid w:val="00D505AA"/>
    <w:rsid w:val="00D63254"/>
    <w:rsid w:val="00D96183"/>
    <w:rsid w:val="00DB524C"/>
    <w:rsid w:val="00E31919"/>
    <w:rsid w:val="00E41E6C"/>
    <w:rsid w:val="00E54537"/>
    <w:rsid w:val="00ED5875"/>
    <w:rsid w:val="00EF323D"/>
    <w:rsid w:val="00F56E3B"/>
    <w:rsid w:val="00F61DB7"/>
    <w:rsid w:val="00F7113C"/>
    <w:rsid w:val="00F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4C"/>
    <w:pPr>
      <w:ind w:left="720"/>
      <w:contextualSpacing/>
    </w:pPr>
  </w:style>
  <w:style w:type="table" w:styleId="a4">
    <w:name w:val="Table Grid"/>
    <w:basedOn w:val="a1"/>
    <w:uiPriority w:val="39"/>
    <w:rsid w:val="006420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0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09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4C"/>
    <w:pPr>
      <w:ind w:left="720"/>
      <w:contextualSpacing/>
    </w:pPr>
  </w:style>
  <w:style w:type="table" w:styleId="a4">
    <w:name w:val="Table Grid"/>
    <w:basedOn w:val="a1"/>
    <w:uiPriority w:val="39"/>
    <w:rsid w:val="006420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0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0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53/69853/files/21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2991/iscfec-18.2019.25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udit-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A0D9-F5C7-4AFB-BE74-59432DB2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Galina</cp:lastModifiedBy>
  <cp:revision>4</cp:revision>
  <dcterms:created xsi:type="dcterms:W3CDTF">2020-09-22T04:43:00Z</dcterms:created>
  <dcterms:modified xsi:type="dcterms:W3CDTF">2020-09-22T11:43:00Z</dcterms:modified>
</cp:coreProperties>
</file>